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48041" w14:textId="574083A0" w:rsidR="00AC1ED7" w:rsidRDefault="00AC1ED7" w:rsidP="005945A7">
      <w:pPr>
        <w:pBdr>
          <w:bottom w:val="single" w:sz="6" w:space="1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244</w:t>
      </w:r>
      <w:r w:rsidRPr="00AC1ED7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Ave NE/SR 202 – Issue summary and report – </w:t>
      </w:r>
      <w:r w:rsidR="003F6989">
        <w:rPr>
          <w:b/>
          <w:bCs/>
          <w:sz w:val="28"/>
          <w:szCs w:val="28"/>
        </w:rPr>
        <w:t>January 19</w:t>
      </w:r>
      <w:r>
        <w:rPr>
          <w:b/>
          <w:bCs/>
          <w:sz w:val="28"/>
          <w:szCs w:val="28"/>
        </w:rPr>
        <w:t>, 202</w:t>
      </w:r>
      <w:r w:rsidR="003F6989">
        <w:rPr>
          <w:b/>
          <w:bCs/>
          <w:sz w:val="28"/>
          <w:szCs w:val="28"/>
        </w:rPr>
        <w:t>2</w:t>
      </w:r>
    </w:p>
    <w:p w14:paraId="4AFA12A1" w14:textId="187211D9" w:rsidR="001E20EA" w:rsidRPr="00957E35" w:rsidRDefault="005945A7" w:rsidP="005945A7">
      <w:pPr>
        <w:rPr>
          <w:b/>
          <w:bCs/>
          <w:sz w:val="28"/>
          <w:szCs w:val="28"/>
        </w:rPr>
      </w:pPr>
      <w:r w:rsidRPr="00957E35">
        <w:rPr>
          <w:b/>
          <w:bCs/>
          <w:sz w:val="28"/>
          <w:szCs w:val="28"/>
        </w:rPr>
        <w:t>Location:</w:t>
      </w:r>
    </w:p>
    <w:p w14:paraId="69D07BB8" w14:textId="2958E4B2" w:rsidR="005945A7" w:rsidRPr="00957E35" w:rsidRDefault="005945A7" w:rsidP="005945A7">
      <w:pPr>
        <w:rPr>
          <w:sz w:val="28"/>
          <w:szCs w:val="28"/>
        </w:rPr>
      </w:pPr>
      <w:r w:rsidRPr="00957E35">
        <w:rPr>
          <w:sz w:val="28"/>
          <w:szCs w:val="28"/>
        </w:rPr>
        <w:t>244</w:t>
      </w:r>
      <w:r w:rsidRPr="00957E35">
        <w:rPr>
          <w:sz w:val="28"/>
          <w:szCs w:val="28"/>
          <w:vertAlign w:val="superscript"/>
        </w:rPr>
        <w:t>th</w:t>
      </w:r>
      <w:r w:rsidRPr="00957E35">
        <w:rPr>
          <w:sz w:val="28"/>
          <w:szCs w:val="28"/>
        </w:rPr>
        <w:t xml:space="preserve"> Ave NE near Redmond Fall City Rd, (SR-202). </w:t>
      </w:r>
    </w:p>
    <w:p w14:paraId="41F22B8A" w14:textId="77777777" w:rsidR="006E77B0" w:rsidRPr="00957E35" w:rsidRDefault="005945A7" w:rsidP="005945A7">
      <w:pPr>
        <w:rPr>
          <w:b/>
          <w:bCs/>
          <w:sz w:val="28"/>
          <w:szCs w:val="28"/>
        </w:rPr>
      </w:pPr>
      <w:r w:rsidRPr="00957E35">
        <w:rPr>
          <w:b/>
          <w:bCs/>
          <w:sz w:val="28"/>
          <w:szCs w:val="28"/>
        </w:rPr>
        <w:t xml:space="preserve">Issue: </w:t>
      </w:r>
    </w:p>
    <w:p w14:paraId="5F5EDB5B" w14:textId="0690A7A6" w:rsidR="006E77B0" w:rsidRDefault="005945A7" w:rsidP="005945A7">
      <w:pPr>
        <w:rPr>
          <w:sz w:val="28"/>
          <w:szCs w:val="28"/>
        </w:rPr>
      </w:pPr>
      <w:r w:rsidRPr="00957E35">
        <w:rPr>
          <w:sz w:val="28"/>
          <w:szCs w:val="28"/>
        </w:rPr>
        <w:t xml:space="preserve">In winter 2020, </w:t>
      </w:r>
      <w:r w:rsidR="00FF1423">
        <w:rPr>
          <w:sz w:val="28"/>
          <w:szCs w:val="28"/>
        </w:rPr>
        <w:t xml:space="preserve">a slide occurred on the downhill slope of </w:t>
      </w:r>
      <w:r w:rsidR="001E06EB">
        <w:rPr>
          <w:sz w:val="28"/>
          <w:szCs w:val="28"/>
        </w:rPr>
        <w:t>244</w:t>
      </w:r>
      <w:r w:rsidR="001E06EB" w:rsidRPr="001E06EB">
        <w:rPr>
          <w:sz w:val="28"/>
          <w:szCs w:val="28"/>
          <w:vertAlign w:val="superscript"/>
        </w:rPr>
        <w:t>th</w:t>
      </w:r>
      <w:r w:rsidR="001E06EB">
        <w:rPr>
          <w:sz w:val="28"/>
          <w:szCs w:val="28"/>
        </w:rPr>
        <w:t xml:space="preserve"> Ave NE</w:t>
      </w:r>
      <w:r w:rsidR="00454209">
        <w:rPr>
          <w:sz w:val="28"/>
          <w:szCs w:val="28"/>
        </w:rPr>
        <w:t>.</w:t>
      </w:r>
      <w:r w:rsidR="001E06EB">
        <w:rPr>
          <w:sz w:val="28"/>
          <w:szCs w:val="28"/>
        </w:rPr>
        <w:t xml:space="preserve"> The slope movement</w:t>
      </w:r>
      <w:r w:rsidR="00FA234B">
        <w:rPr>
          <w:sz w:val="28"/>
          <w:szCs w:val="28"/>
        </w:rPr>
        <w:t xml:space="preserve"> caused the 90-foot-long </w:t>
      </w:r>
      <w:r w:rsidR="00B1319A">
        <w:rPr>
          <w:sz w:val="28"/>
          <w:szCs w:val="28"/>
        </w:rPr>
        <w:t>gabion basket support wall</w:t>
      </w:r>
      <w:r w:rsidR="008655E8">
        <w:rPr>
          <w:sz w:val="28"/>
          <w:szCs w:val="28"/>
        </w:rPr>
        <w:t xml:space="preserve"> to shift approximately two feet.</w:t>
      </w:r>
      <w:r w:rsidR="00722AA0">
        <w:rPr>
          <w:sz w:val="28"/>
          <w:szCs w:val="28"/>
        </w:rPr>
        <w:t xml:space="preserve"> This support wall</w:t>
      </w:r>
      <w:r w:rsidR="00D62B71">
        <w:rPr>
          <w:sz w:val="28"/>
          <w:szCs w:val="28"/>
        </w:rPr>
        <w:t>,</w:t>
      </w:r>
      <w:r w:rsidR="00722AA0">
        <w:rPr>
          <w:sz w:val="28"/>
          <w:szCs w:val="28"/>
        </w:rPr>
        <w:t xml:space="preserve"> located </w:t>
      </w:r>
      <w:r w:rsidR="00027699">
        <w:rPr>
          <w:sz w:val="28"/>
          <w:szCs w:val="28"/>
        </w:rPr>
        <w:t>just below the shoulder of the roadway</w:t>
      </w:r>
      <w:r w:rsidR="00D62B71">
        <w:rPr>
          <w:sz w:val="28"/>
          <w:szCs w:val="28"/>
        </w:rPr>
        <w:t xml:space="preserve">, </w:t>
      </w:r>
      <w:r w:rsidR="006E77B0" w:rsidRPr="00957E35">
        <w:rPr>
          <w:sz w:val="28"/>
          <w:szCs w:val="28"/>
        </w:rPr>
        <w:t>could no longer reliably support the edge of the roadway.</w:t>
      </w:r>
      <w:r w:rsidR="001E20EA" w:rsidRPr="00957E35">
        <w:rPr>
          <w:sz w:val="28"/>
          <w:szCs w:val="28"/>
        </w:rPr>
        <w:t xml:space="preserve"> </w:t>
      </w:r>
      <w:r w:rsidR="004D4D5D">
        <w:rPr>
          <w:sz w:val="28"/>
          <w:szCs w:val="28"/>
        </w:rPr>
        <w:t>A gabion basket is a steel cage box typically filled with rocks and other materials. Th</w:t>
      </w:r>
      <w:r w:rsidR="00C56601">
        <w:rPr>
          <w:sz w:val="28"/>
          <w:szCs w:val="28"/>
        </w:rPr>
        <w:t xml:space="preserve">e </w:t>
      </w:r>
      <w:r w:rsidR="00927C7B">
        <w:rPr>
          <w:sz w:val="28"/>
          <w:szCs w:val="28"/>
        </w:rPr>
        <w:t xml:space="preserve">wall </w:t>
      </w:r>
      <w:r w:rsidR="002C7C05">
        <w:rPr>
          <w:sz w:val="28"/>
          <w:szCs w:val="28"/>
        </w:rPr>
        <w:t xml:space="preserve">comprises </w:t>
      </w:r>
      <w:r w:rsidR="00927C7B">
        <w:rPr>
          <w:sz w:val="28"/>
          <w:szCs w:val="28"/>
        </w:rPr>
        <w:t xml:space="preserve">approximately three </w:t>
      </w:r>
      <w:r w:rsidR="00FD1044">
        <w:rPr>
          <w:sz w:val="28"/>
          <w:szCs w:val="28"/>
        </w:rPr>
        <w:t xml:space="preserve">baskets stacked on top of each other. </w:t>
      </w:r>
    </w:p>
    <w:p w14:paraId="1B78A80A" w14:textId="77777777" w:rsidR="006E77B0" w:rsidRPr="00957E35" w:rsidRDefault="006E77B0" w:rsidP="005945A7">
      <w:pPr>
        <w:rPr>
          <w:sz w:val="28"/>
          <w:szCs w:val="28"/>
        </w:rPr>
      </w:pPr>
    </w:p>
    <w:p w14:paraId="014FA838" w14:textId="3823CB43" w:rsidR="006E77B0" w:rsidRPr="00957E35" w:rsidRDefault="006E77B0" w:rsidP="005945A7">
      <w:pPr>
        <w:rPr>
          <w:b/>
          <w:bCs/>
          <w:sz w:val="28"/>
          <w:szCs w:val="28"/>
        </w:rPr>
      </w:pPr>
      <w:r w:rsidRPr="00957E35">
        <w:rPr>
          <w:b/>
          <w:bCs/>
          <w:sz w:val="28"/>
          <w:szCs w:val="28"/>
        </w:rPr>
        <w:t>What King County did</w:t>
      </w:r>
      <w:r w:rsidR="001E20EA" w:rsidRPr="00957E35">
        <w:rPr>
          <w:b/>
          <w:bCs/>
          <w:sz w:val="28"/>
          <w:szCs w:val="28"/>
        </w:rPr>
        <w:t xml:space="preserve"> to address the issue</w:t>
      </w:r>
      <w:r w:rsidRPr="00957E35">
        <w:rPr>
          <w:b/>
          <w:bCs/>
          <w:sz w:val="28"/>
          <w:szCs w:val="28"/>
        </w:rPr>
        <w:t xml:space="preserve">: </w:t>
      </w:r>
    </w:p>
    <w:p w14:paraId="09F55E44" w14:textId="4489B80D" w:rsidR="001E20EA" w:rsidRPr="00957E35" w:rsidRDefault="005945A7" w:rsidP="001E20E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57E35">
        <w:rPr>
          <w:sz w:val="28"/>
          <w:szCs w:val="28"/>
        </w:rPr>
        <w:t xml:space="preserve">King County Road Services </w:t>
      </w:r>
      <w:r w:rsidR="006E77B0" w:rsidRPr="00957E35">
        <w:rPr>
          <w:sz w:val="28"/>
          <w:szCs w:val="28"/>
        </w:rPr>
        <w:t xml:space="preserve">temporarily </w:t>
      </w:r>
      <w:r w:rsidR="00226AA1" w:rsidRPr="00957E35">
        <w:rPr>
          <w:sz w:val="28"/>
          <w:szCs w:val="28"/>
        </w:rPr>
        <w:t xml:space="preserve">placed a barrier next to the damaged section of support wall and </w:t>
      </w:r>
      <w:r w:rsidR="006E77B0" w:rsidRPr="00957E35">
        <w:rPr>
          <w:sz w:val="28"/>
          <w:szCs w:val="28"/>
        </w:rPr>
        <w:t>moved both travel lanes over</w:t>
      </w:r>
      <w:r w:rsidR="00226AA1" w:rsidRPr="00957E35">
        <w:rPr>
          <w:sz w:val="28"/>
          <w:szCs w:val="28"/>
        </w:rPr>
        <w:t>. The barrier and lane shift</w:t>
      </w:r>
      <w:r w:rsidR="006E77B0" w:rsidRPr="00957E35">
        <w:rPr>
          <w:sz w:val="28"/>
          <w:szCs w:val="28"/>
        </w:rPr>
        <w:t xml:space="preserve"> </w:t>
      </w:r>
      <w:r w:rsidR="00226AA1" w:rsidRPr="00957E35">
        <w:rPr>
          <w:sz w:val="28"/>
          <w:szCs w:val="28"/>
        </w:rPr>
        <w:t xml:space="preserve">were put in place as a safety precaution to </w:t>
      </w:r>
      <w:r w:rsidR="006E77B0" w:rsidRPr="00957E35">
        <w:rPr>
          <w:sz w:val="28"/>
          <w:szCs w:val="28"/>
        </w:rPr>
        <w:t xml:space="preserve">help prevent the road from damage and to </w:t>
      </w:r>
      <w:r w:rsidR="001E20EA" w:rsidRPr="00957E35">
        <w:rPr>
          <w:sz w:val="28"/>
          <w:szCs w:val="28"/>
        </w:rPr>
        <w:t xml:space="preserve">stop the </w:t>
      </w:r>
      <w:r w:rsidR="006E77B0" w:rsidRPr="00957E35">
        <w:rPr>
          <w:sz w:val="28"/>
          <w:szCs w:val="28"/>
        </w:rPr>
        <w:t>wall from shifting further.</w:t>
      </w:r>
      <w:r w:rsidR="001E20EA" w:rsidRPr="00957E35">
        <w:rPr>
          <w:sz w:val="28"/>
          <w:szCs w:val="28"/>
        </w:rPr>
        <w:t xml:space="preserve"> </w:t>
      </w:r>
    </w:p>
    <w:p w14:paraId="74713F8D" w14:textId="77777777" w:rsidR="001E20EA" w:rsidRPr="00957E35" w:rsidRDefault="001E20EA" w:rsidP="001E20E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57E35">
        <w:rPr>
          <w:sz w:val="28"/>
          <w:szCs w:val="28"/>
        </w:rPr>
        <w:t>Shifting both lanes over required Road Services to narrow the width of both travel lanes because the road itself is not wide enough to keep them the full width.</w:t>
      </w:r>
      <w:r w:rsidR="006E77B0" w:rsidRPr="00957E35">
        <w:rPr>
          <w:sz w:val="28"/>
          <w:szCs w:val="28"/>
        </w:rPr>
        <w:t xml:space="preserve"> </w:t>
      </w:r>
    </w:p>
    <w:p w14:paraId="101F7A04" w14:textId="4F8B04F9" w:rsidR="005945A7" w:rsidRDefault="006E77B0" w:rsidP="001E20E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57E35">
        <w:rPr>
          <w:sz w:val="28"/>
          <w:szCs w:val="28"/>
        </w:rPr>
        <w:t xml:space="preserve">Narrowing the width of both travel lanes allows this section of road to remain open in both directions until the support wall could be repaired. </w:t>
      </w:r>
    </w:p>
    <w:p w14:paraId="23AFFB18" w14:textId="77777777" w:rsidR="00E35C5A" w:rsidRDefault="00E35C5A" w:rsidP="00467680">
      <w:pPr>
        <w:rPr>
          <w:b/>
          <w:bCs/>
          <w:sz w:val="28"/>
          <w:szCs w:val="28"/>
        </w:rPr>
      </w:pPr>
    </w:p>
    <w:p w14:paraId="234A96F5" w14:textId="329BF26D" w:rsidR="00467680" w:rsidRPr="00467680" w:rsidRDefault="00467680" w:rsidP="004676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we are doing now</w:t>
      </w:r>
    </w:p>
    <w:p w14:paraId="0D2D8582" w14:textId="087B9B38" w:rsidR="001E20EA" w:rsidRPr="00957E35" w:rsidRDefault="001E20EA" w:rsidP="001E20E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57E35">
        <w:rPr>
          <w:sz w:val="28"/>
          <w:szCs w:val="28"/>
        </w:rPr>
        <w:t>Road maintenance crews continuously monitor the road for damage, and to make sure the gabion support wall has not shifted further.</w:t>
      </w:r>
    </w:p>
    <w:p w14:paraId="6F187A7C" w14:textId="0E73E8A3" w:rsidR="003F6989" w:rsidRDefault="001E20EA" w:rsidP="003F6989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57E35">
        <w:rPr>
          <w:sz w:val="28"/>
          <w:szCs w:val="28"/>
        </w:rPr>
        <w:t xml:space="preserve">Crews </w:t>
      </w:r>
      <w:r w:rsidR="00467680">
        <w:rPr>
          <w:sz w:val="28"/>
          <w:szCs w:val="28"/>
        </w:rPr>
        <w:t>prioritize</w:t>
      </w:r>
      <w:r w:rsidRPr="00957E35">
        <w:rPr>
          <w:sz w:val="28"/>
          <w:szCs w:val="28"/>
        </w:rPr>
        <w:t xml:space="preserve"> 244</w:t>
      </w:r>
      <w:r w:rsidRPr="00957E35">
        <w:rPr>
          <w:sz w:val="28"/>
          <w:szCs w:val="28"/>
          <w:vertAlign w:val="superscript"/>
        </w:rPr>
        <w:t>th</w:t>
      </w:r>
      <w:r w:rsidRPr="00957E35">
        <w:rPr>
          <w:sz w:val="28"/>
          <w:szCs w:val="28"/>
        </w:rPr>
        <w:t xml:space="preserve"> Ave NE to receive snow and ice pre-treatment and removal to account for the narrower lane widths. </w:t>
      </w:r>
    </w:p>
    <w:p w14:paraId="7CE86A9C" w14:textId="02D28282" w:rsidR="003F6989" w:rsidRDefault="00467680" w:rsidP="003F6989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Crews swiftly respond to road repair issues. For example, crews repaired a large, cracked section of 244</w:t>
      </w:r>
      <w:r w:rsidRPr="0046768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AVE NE on Jan. 19, 2022. The damaged asphalt was caused by significant ice followed by rain during the recent winter storm. </w:t>
      </w:r>
    </w:p>
    <w:p w14:paraId="60E560E8" w14:textId="418AA284" w:rsidR="00E35C5A" w:rsidRPr="003F6989" w:rsidRDefault="00E35C5A" w:rsidP="00E35C5A">
      <w:pPr>
        <w:pStyle w:val="ListParagraph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8983F5" wp14:editId="2D89D5A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397250"/>
            <wp:effectExtent l="0" t="0" r="0" b="0"/>
            <wp:wrapTight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F230D" w14:textId="1D8A55DA" w:rsidR="005945A7" w:rsidRPr="00957E35" w:rsidRDefault="001E20EA" w:rsidP="005945A7">
      <w:pPr>
        <w:rPr>
          <w:sz w:val="28"/>
          <w:szCs w:val="28"/>
        </w:rPr>
      </w:pPr>
      <w:r w:rsidRPr="00957E35">
        <w:rPr>
          <w:sz w:val="28"/>
          <w:szCs w:val="28"/>
        </w:rPr>
        <w:t xml:space="preserve"> </w:t>
      </w:r>
    </w:p>
    <w:p w14:paraId="5F0C491C" w14:textId="7A4BFBCE" w:rsidR="001E20EA" w:rsidRPr="00957E35" w:rsidRDefault="001E20EA" w:rsidP="005945A7">
      <w:pPr>
        <w:rPr>
          <w:b/>
          <w:bCs/>
          <w:sz w:val="28"/>
          <w:szCs w:val="28"/>
        </w:rPr>
      </w:pPr>
      <w:r w:rsidRPr="00957E35">
        <w:rPr>
          <w:b/>
          <w:bCs/>
          <w:sz w:val="28"/>
          <w:szCs w:val="28"/>
        </w:rPr>
        <w:t>What King County is doing to solve the issue and restore the road to full capacity:</w:t>
      </w:r>
    </w:p>
    <w:p w14:paraId="50080725" w14:textId="08E8FBDB" w:rsidR="001E20EA" w:rsidRPr="003F6989" w:rsidRDefault="001E20EA" w:rsidP="001E20E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957E35">
        <w:rPr>
          <w:sz w:val="28"/>
          <w:szCs w:val="28"/>
        </w:rPr>
        <w:t xml:space="preserve">Road </w:t>
      </w:r>
      <w:r w:rsidR="00226AA1" w:rsidRPr="00957E35">
        <w:rPr>
          <w:sz w:val="28"/>
          <w:szCs w:val="28"/>
        </w:rPr>
        <w:t>Services must fully repair the support wall to ensure it will not be compromised again.</w:t>
      </w:r>
    </w:p>
    <w:p w14:paraId="16D5F2F2" w14:textId="4A504E0D" w:rsidR="003F6989" w:rsidRPr="003F6989" w:rsidRDefault="00226AA1" w:rsidP="001E20E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957E35">
        <w:rPr>
          <w:sz w:val="28"/>
          <w:szCs w:val="28"/>
        </w:rPr>
        <w:t xml:space="preserve">Road Services engineers </w:t>
      </w:r>
      <w:r w:rsidR="00C67E58">
        <w:rPr>
          <w:sz w:val="28"/>
          <w:szCs w:val="28"/>
        </w:rPr>
        <w:t>are in the</w:t>
      </w:r>
      <w:r w:rsidR="003F6989" w:rsidRPr="003F6989">
        <w:rPr>
          <w:sz w:val="28"/>
          <w:szCs w:val="28"/>
        </w:rPr>
        <w:t xml:space="preserve"> conceptual design phase</w:t>
      </w:r>
      <w:r w:rsidR="00C67E58">
        <w:rPr>
          <w:sz w:val="28"/>
          <w:szCs w:val="28"/>
        </w:rPr>
        <w:t xml:space="preserve"> of this project</w:t>
      </w:r>
      <w:r w:rsidR="003F6989" w:rsidRPr="003F6989">
        <w:rPr>
          <w:sz w:val="28"/>
          <w:szCs w:val="28"/>
        </w:rPr>
        <w:t xml:space="preserve">. </w:t>
      </w:r>
    </w:p>
    <w:p w14:paraId="0B427898" w14:textId="6858AA8E" w:rsidR="003F6989" w:rsidRPr="003F6989" w:rsidRDefault="003F6989" w:rsidP="003F6989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We expect to begin repairs in summer 2023. </w:t>
      </w:r>
      <w:r w:rsidR="00C67E58">
        <w:rPr>
          <w:sz w:val="28"/>
          <w:szCs w:val="28"/>
        </w:rPr>
        <w:t xml:space="preserve">At this point, we expect repairs to last approximately three months. </w:t>
      </w:r>
    </w:p>
    <w:p w14:paraId="40D30AF5" w14:textId="17DB7BF9" w:rsidR="00226AA1" w:rsidRPr="003F6989" w:rsidRDefault="003F6989" w:rsidP="003F6989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Originally, we planned to complete the conceptual design phase in 2021 and complete the repairs in 2022. However, recent soil samples of the area</w:t>
      </w:r>
      <w:r w:rsidR="00226AA1" w:rsidRPr="003F6989">
        <w:rPr>
          <w:sz w:val="28"/>
          <w:szCs w:val="28"/>
        </w:rPr>
        <w:t xml:space="preserve"> yielded data that is different than what our engineers expected. As a result, it</w:t>
      </w:r>
      <w:r w:rsidR="00177615">
        <w:rPr>
          <w:sz w:val="28"/>
          <w:szCs w:val="28"/>
        </w:rPr>
        <w:t xml:space="preserve"> is taking </w:t>
      </w:r>
      <w:r w:rsidR="00226AA1" w:rsidRPr="003F6989">
        <w:rPr>
          <w:sz w:val="28"/>
          <w:szCs w:val="28"/>
        </w:rPr>
        <w:t>longer than usual to design the repair.</w:t>
      </w:r>
    </w:p>
    <w:p w14:paraId="6C5F915F" w14:textId="77777777" w:rsidR="00957E35" w:rsidRPr="00957E35" w:rsidRDefault="00957E35" w:rsidP="005945A7">
      <w:pPr>
        <w:rPr>
          <w:b/>
          <w:bCs/>
          <w:sz w:val="28"/>
          <w:szCs w:val="28"/>
        </w:rPr>
      </w:pPr>
    </w:p>
    <w:p w14:paraId="54CBA5F8" w14:textId="1441E4DC" w:rsidR="001E20EA" w:rsidRPr="00957E35" w:rsidRDefault="00957E35" w:rsidP="005945A7">
      <w:pPr>
        <w:rPr>
          <w:b/>
          <w:bCs/>
          <w:sz w:val="28"/>
          <w:szCs w:val="28"/>
        </w:rPr>
      </w:pPr>
      <w:r w:rsidRPr="00957E35">
        <w:rPr>
          <w:b/>
          <w:bCs/>
          <w:sz w:val="28"/>
          <w:szCs w:val="28"/>
        </w:rPr>
        <w:t>Who to contact with questions:</w:t>
      </w:r>
    </w:p>
    <w:p w14:paraId="3EF58AC9" w14:textId="38402EE6" w:rsidR="00957E35" w:rsidRPr="00957E35" w:rsidRDefault="00957E35" w:rsidP="00957E35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57E35">
        <w:rPr>
          <w:sz w:val="28"/>
          <w:szCs w:val="28"/>
        </w:rPr>
        <w:t xml:space="preserve">Broch Bender, King County Road Services, </w:t>
      </w:r>
      <w:hyperlink r:id="rId8" w:history="1">
        <w:r w:rsidRPr="00957E35">
          <w:rPr>
            <w:rStyle w:val="Hyperlink"/>
            <w:color w:val="auto"/>
            <w:sz w:val="28"/>
            <w:szCs w:val="28"/>
          </w:rPr>
          <w:t>BBender@kingcounty.gov</w:t>
        </w:r>
      </w:hyperlink>
      <w:r w:rsidRPr="00957E35">
        <w:rPr>
          <w:sz w:val="28"/>
          <w:szCs w:val="28"/>
        </w:rPr>
        <w:t xml:space="preserve"> or 206-263-1189.</w:t>
      </w:r>
    </w:p>
    <w:p w14:paraId="074B71E3" w14:textId="65235EB7" w:rsidR="00957E35" w:rsidRPr="00957E35" w:rsidRDefault="00AC1ED7" w:rsidP="005945A7">
      <w:pPr>
        <w:rPr>
          <w:b/>
          <w:bCs/>
          <w:sz w:val="28"/>
          <w:szCs w:val="28"/>
        </w:rPr>
      </w:pPr>
      <w:r w:rsidRPr="00957E35">
        <w:rPr>
          <w:noProof/>
        </w:rPr>
        <w:lastRenderedPageBreak/>
        <w:drawing>
          <wp:inline distT="0" distB="0" distL="0" distR="0" wp14:anchorId="18F58340" wp14:editId="1DB8EFE4">
            <wp:extent cx="4069377" cy="7249364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31" cy="72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6061" w14:textId="4D70E834" w:rsidR="00957E35" w:rsidRPr="00957E35" w:rsidRDefault="00957E35" w:rsidP="005945A7">
      <w:pPr>
        <w:rPr>
          <w:b/>
          <w:bCs/>
          <w:sz w:val="28"/>
          <w:szCs w:val="28"/>
        </w:rPr>
      </w:pPr>
    </w:p>
    <w:p w14:paraId="7DA55630" w14:textId="55F17DB3" w:rsidR="00957E35" w:rsidRPr="00957E35" w:rsidRDefault="00957E35" w:rsidP="005945A7">
      <w:pPr>
        <w:rPr>
          <w:b/>
          <w:bCs/>
          <w:sz w:val="28"/>
          <w:szCs w:val="28"/>
        </w:rPr>
      </w:pPr>
      <w:r w:rsidRPr="00957E35">
        <w:rPr>
          <w:noProof/>
        </w:rPr>
        <w:lastRenderedPageBreak/>
        <w:drawing>
          <wp:inline distT="0" distB="0" distL="0" distR="0" wp14:anchorId="0979F58B" wp14:editId="3956E73A">
            <wp:extent cx="5943600" cy="2890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2FDE" w14:textId="776667FA" w:rsidR="00957E35" w:rsidRPr="00957E35" w:rsidRDefault="00957E35" w:rsidP="005945A7">
      <w:pPr>
        <w:rPr>
          <w:b/>
          <w:bCs/>
          <w:sz w:val="28"/>
          <w:szCs w:val="28"/>
        </w:rPr>
      </w:pPr>
    </w:p>
    <w:p w14:paraId="2EAFEC10" w14:textId="1C9F1499" w:rsidR="00957E35" w:rsidRPr="00957E35" w:rsidRDefault="00957E35" w:rsidP="005945A7">
      <w:pPr>
        <w:rPr>
          <w:b/>
          <w:bCs/>
          <w:sz w:val="28"/>
          <w:szCs w:val="28"/>
        </w:rPr>
      </w:pPr>
      <w:r w:rsidRPr="00957E35">
        <w:rPr>
          <w:noProof/>
        </w:rPr>
        <w:drawing>
          <wp:inline distT="0" distB="0" distL="0" distR="0" wp14:anchorId="51194B3E" wp14:editId="1E8CA27A">
            <wp:extent cx="5943600" cy="28905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3C125" w14:textId="77777777" w:rsidR="00957E35" w:rsidRPr="00957E35" w:rsidRDefault="00957E35" w:rsidP="005945A7">
      <w:pPr>
        <w:rPr>
          <w:b/>
          <w:bCs/>
          <w:sz w:val="28"/>
          <w:szCs w:val="28"/>
        </w:rPr>
      </w:pPr>
    </w:p>
    <w:p w14:paraId="17C069DD" w14:textId="48469367" w:rsidR="005945A7" w:rsidRPr="00957E35" w:rsidRDefault="005945A7" w:rsidP="005945A7">
      <w:pPr>
        <w:rPr>
          <w:sz w:val="28"/>
          <w:szCs w:val="28"/>
        </w:rPr>
      </w:pPr>
    </w:p>
    <w:p w14:paraId="38061D0E" w14:textId="5AD7B5CC" w:rsidR="006C1706" w:rsidRPr="00957E35" w:rsidRDefault="00AC1ED7">
      <w:r>
        <w:rPr>
          <w:rFonts w:eastAsia="Times New Roman"/>
          <w:sz w:val="28"/>
          <w:szCs w:val="28"/>
        </w:rPr>
        <w:t xml:space="preserve"> </w:t>
      </w:r>
    </w:p>
    <w:sectPr w:rsidR="006C1706" w:rsidRPr="00957E3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8032D" w14:textId="77777777" w:rsidR="00153B72" w:rsidRDefault="00153B72" w:rsidP="00957E35">
      <w:r>
        <w:separator/>
      </w:r>
    </w:p>
  </w:endnote>
  <w:endnote w:type="continuationSeparator" w:id="0">
    <w:p w14:paraId="7B20C0A3" w14:textId="77777777" w:rsidR="00153B72" w:rsidRDefault="00153B72" w:rsidP="00957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C5E0D" w14:textId="77777777" w:rsidR="00153B72" w:rsidRDefault="00153B72" w:rsidP="00957E35">
      <w:r>
        <w:separator/>
      </w:r>
    </w:p>
  </w:footnote>
  <w:footnote w:type="continuationSeparator" w:id="0">
    <w:p w14:paraId="290847A7" w14:textId="77777777" w:rsidR="00153B72" w:rsidRDefault="00153B72" w:rsidP="00957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D030" w14:textId="6057E8A0" w:rsidR="00957E35" w:rsidRDefault="00957E3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842435" wp14:editId="5070B595">
          <wp:simplePos x="0" y="0"/>
          <wp:positionH relativeFrom="column">
            <wp:posOffset>-592532</wp:posOffset>
          </wp:positionH>
          <wp:positionV relativeFrom="paragraph">
            <wp:posOffset>-55347</wp:posOffset>
          </wp:positionV>
          <wp:extent cx="1938696" cy="512108"/>
          <wp:effectExtent l="0" t="0" r="0" b="0"/>
          <wp:wrapTopAndBottom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696" cy="512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5DD3"/>
    <w:multiLevelType w:val="hybridMultilevel"/>
    <w:tmpl w:val="66CC3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B6CF6"/>
    <w:multiLevelType w:val="hybridMultilevel"/>
    <w:tmpl w:val="E7E4C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628AF"/>
    <w:multiLevelType w:val="hybridMultilevel"/>
    <w:tmpl w:val="F4C61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D9088C"/>
    <w:multiLevelType w:val="hybridMultilevel"/>
    <w:tmpl w:val="35C2D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5A7"/>
    <w:rsid w:val="00027699"/>
    <w:rsid w:val="00124317"/>
    <w:rsid w:val="00153B72"/>
    <w:rsid w:val="00154134"/>
    <w:rsid w:val="00177615"/>
    <w:rsid w:val="001E06EB"/>
    <w:rsid w:val="001E20EA"/>
    <w:rsid w:val="00226AA1"/>
    <w:rsid w:val="002C7C05"/>
    <w:rsid w:val="003F6989"/>
    <w:rsid w:val="00454209"/>
    <w:rsid w:val="00467680"/>
    <w:rsid w:val="004D4D5D"/>
    <w:rsid w:val="005945A7"/>
    <w:rsid w:val="006C1706"/>
    <w:rsid w:val="006E77B0"/>
    <w:rsid w:val="00722AA0"/>
    <w:rsid w:val="008655E8"/>
    <w:rsid w:val="00927C7B"/>
    <w:rsid w:val="00957E35"/>
    <w:rsid w:val="00AC1ED7"/>
    <w:rsid w:val="00B1319A"/>
    <w:rsid w:val="00C56601"/>
    <w:rsid w:val="00C67E58"/>
    <w:rsid w:val="00D62B71"/>
    <w:rsid w:val="00E35C5A"/>
    <w:rsid w:val="00FA234B"/>
    <w:rsid w:val="00FD1044"/>
    <w:rsid w:val="00FF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EA030"/>
  <w15:chartTrackingRefBased/>
  <w15:docId w15:val="{8512A820-F809-4D58-B869-ECFFF6B4C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5A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45A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945A7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957E3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7E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E3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57E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E35"/>
    <w:rPr>
      <w:rFonts w:ascii="Calibri" w:hAnsi="Calibri" w:cs="Calibri"/>
    </w:rPr>
  </w:style>
  <w:style w:type="paragraph" w:customStyle="1" w:styleId="xmsonormal">
    <w:name w:val="x_msonormal"/>
    <w:basedOn w:val="Normal"/>
    <w:rsid w:val="0015413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1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ender@kingcounty.go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Bender, Broch</dc:creator>
  <cp:keywords/>
  <dc:description/>
  <cp:lastModifiedBy>Genevieve Rubinelli</cp:lastModifiedBy>
  <cp:revision>2</cp:revision>
  <dcterms:created xsi:type="dcterms:W3CDTF">2022-01-21T17:55:00Z</dcterms:created>
  <dcterms:modified xsi:type="dcterms:W3CDTF">2022-01-21T17:55:00Z</dcterms:modified>
</cp:coreProperties>
</file>